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9CD86" w14:textId="3E60A64A" w:rsidR="00C865FC" w:rsidRPr="006F690E" w:rsidRDefault="006F690E" w:rsidP="006F690E">
      <w:pPr>
        <w:jc w:val="center"/>
        <w:rPr>
          <w:b/>
          <w:sz w:val="36"/>
          <w:szCs w:val="36"/>
        </w:rPr>
      </w:pPr>
      <w:r w:rsidRPr="006F690E">
        <w:rPr>
          <w:b/>
          <w:sz w:val="36"/>
          <w:szCs w:val="36"/>
        </w:rPr>
        <w:t>Bell Ringer #7</w:t>
      </w:r>
    </w:p>
    <w:p w14:paraId="06FAD100" w14:textId="182EFF43" w:rsidR="006F690E" w:rsidRPr="006F690E" w:rsidRDefault="006F690E" w:rsidP="006F690E">
      <w:pPr>
        <w:jc w:val="center"/>
        <w:rPr>
          <w:sz w:val="36"/>
          <w:szCs w:val="36"/>
        </w:rPr>
      </w:pPr>
      <w:r w:rsidRPr="006F690E">
        <w:rPr>
          <w:sz w:val="36"/>
          <w:szCs w:val="36"/>
        </w:rPr>
        <w:t>3/28/19</w:t>
      </w:r>
    </w:p>
    <w:p w14:paraId="3FAAF08E" w14:textId="77777777" w:rsidR="006F690E" w:rsidRPr="006F690E" w:rsidRDefault="006F690E" w:rsidP="006F690E">
      <w:pPr>
        <w:numPr>
          <w:ilvl w:val="0"/>
          <w:numId w:val="1"/>
        </w:numPr>
        <w:rPr>
          <w:sz w:val="36"/>
          <w:szCs w:val="36"/>
        </w:rPr>
      </w:pPr>
      <w:r w:rsidRPr="006F690E">
        <w:rPr>
          <w:sz w:val="36"/>
          <w:szCs w:val="36"/>
        </w:rPr>
        <w:t>What is the main goal of the Juvenile Justice System?</w:t>
      </w:r>
    </w:p>
    <w:p w14:paraId="1BDB4451" w14:textId="77777777" w:rsidR="006F690E" w:rsidRPr="006F690E" w:rsidRDefault="006F690E" w:rsidP="006F690E">
      <w:pPr>
        <w:numPr>
          <w:ilvl w:val="0"/>
          <w:numId w:val="1"/>
        </w:numPr>
        <w:rPr>
          <w:sz w:val="36"/>
          <w:szCs w:val="36"/>
        </w:rPr>
      </w:pPr>
      <w:r w:rsidRPr="006F690E">
        <w:rPr>
          <w:sz w:val="36"/>
          <w:szCs w:val="36"/>
        </w:rPr>
        <w:t>It is illegal to prevent citizens from voting based on race or gender. What type of law is involved with this statement?</w:t>
      </w:r>
    </w:p>
    <w:p w14:paraId="45D88AE7" w14:textId="77777777" w:rsidR="006F690E" w:rsidRPr="006F690E" w:rsidRDefault="006F690E" w:rsidP="006F690E">
      <w:pPr>
        <w:numPr>
          <w:ilvl w:val="0"/>
          <w:numId w:val="1"/>
        </w:numPr>
        <w:rPr>
          <w:sz w:val="36"/>
          <w:szCs w:val="36"/>
        </w:rPr>
      </w:pPr>
      <w:r w:rsidRPr="006F690E">
        <w:rPr>
          <w:sz w:val="36"/>
          <w:szCs w:val="36"/>
        </w:rPr>
        <w:t xml:space="preserve">What is an acquittal? </w:t>
      </w:r>
    </w:p>
    <w:p w14:paraId="5E036AA1" w14:textId="77777777" w:rsidR="006F690E" w:rsidRDefault="006F690E">
      <w:bookmarkStart w:id="0" w:name="_GoBack"/>
      <w:bookmarkEnd w:id="0"/>
    </w:p>
    <w:sectPr w:rsidR="006F690E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13BF8"/>
    <w:multiLevelType w:val="hybridMultilevel"/>
    <w:tmpl w:val="99EEDA06"/>
    <w:lvl w:ilvl="0" w:tplc="CB38A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EE03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27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80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888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5E90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BA5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643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AEF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0E"/>
    <w:rsid w:val="00027A17"/>
    <w:rsid w:val="00283F6D"/>
    <w:rsid w:val="002C1278"/>
    <w:rsid w:val="002F47FA"/>
    <w:rsid w:val="006F690E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C524D"/>
  <w15:chartTrackingRefBased/>
  <w15:docId w15:val="{3F0BA42E-BB1B-5D49-80E2-1B0CD74A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2019-03-28T18:07:00Z</dcterms:created>
  <dcterms:modified xsi:type="dcterms:W3CDTF">2019-03-28T18:08:00Z</dcterms:modified>
</cp:coreProperties>
</file>