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67E5" w14:textId="7DCB02C4" w:rsidR="00997CB4" w:rsidRDefault="00997CB4" w:rsidP="00997CB4">
      <w:pPr>
        <w:tabs>
          <w:tab w:val="num" w:pos="720"/>
        </w:tabs>
        <w:ind w:left="720" w:hanging="360"/>
      </w:pPr>
      <w:r>
        <w:t>Bell Ring</w:t>
      </w:r>
      <w:r w:rsidR="000B1035">
        <w:t>e</w:t>
      </w:r>
      <w:bookmarkStart w:id="0" w:name="_GoBack"/>
      <w:bookmarkEnd w:id="0"/>
      <w:r>
        <w:t xml:space="preserve">r #2 </w:t>
      </w:r>
    </w:p>
    <w:p w14:paraId="1D05F9D2" w14:textId="303F1BF5" w:rsidR="00997CB4" w:rsidRDefault="00997CB4" w:rsidP="00997CB4">
      <w:pPr>
        <w:tabs>
          <w:tab w:val="num" w:pos="720"/>
        </w:tabs>
        <w:ind w:left="720" w:hanging="360"/>
      </w:pPr>
      <w:r>
        <w:t>4/4/19</w:t>
      </w:r>
    </w:p>
    <w:p w14:paraId="796C5528" w14:textId="77777777" w:rsidR="00997CB4" w:rsidRPr="00997CB4" w:rsidRDefault="00997CB4" w:rsidP="00997CB4">
      <w:pPr>
        <w:numPr>
          <w:ilvl w:val="0"/>
          <w:numId w:val="1"/>
        </w:numPr>
      </w:pPr>
      <w:r w:rsidRPr="00997CB4">
        <w:t>What is impulse buying?</w:t>
      </w:r>
    </w:p>
    <w:p w14:paraId="4C0BC5F5" w14:textId="77777777" w:rsidR="00997CB4" w:rsidRPr="00997CB4" w:rsidRDefault="00997CB4" w:rsidP="00997CB4">
      <w:pPr>
        <w:numPr>
          <w:ilvl w:val="0"/>
          <w:numId w:val="1"/>
        </w:numPr>
      </w:pPr>
      <w:r w:rsidRPr="00997CB4">
        <w:t>What are three ways to mitigate impulse buying?</w:t>
      </w:r>
    </w:p>
    <w:p w14:paraId="7AB62D87" w14:textId="77777777" w:rsidR="00997CB4" w:rsidRPr="00997CB4" w:rsidRDefault="00997CB4" w:rsidP="00997CB4">
      <w:pPr>
        <w:numPr>
          <w:ilvl w:val="0"/>
          <w:numId w:val="1"/>
        </w:numPr>
      </w:pPr>
      <w:r w:rsidRPr="00997CB4">
        <w:t>Consumer Purchase Options:</w:t>
      </w:r>
    </w:p>
    <w:p w14:paraId="39FD98F7" w14:textId="77777777" w:rsidR="00997CB4" w:rsidRPr="00997CB4" w:rsidRDefault="00997CB4" w:rsidP="00997CB4">
      <w:pPr>
        <w:numPr>
          <w:ilvl w:val="1"/>
          <w:numId w:val="1"/>
        </w:numPr>
      </w:pPr>
      <w:r w:rsidRPr="00997CB4">
        <w:t>buy the purchase item by trading an item of equal value</w:t>
      </w:r>
    </w:p>
    <w:p w14:paraId="50E21E8F" w14:textId="77777777" w:rsidR="00997CB4" w:rsidRPr="00997CB4" w:rsidRDefault="00997CB4" w:rsidP="00997CB4">
      <w:pPr>
        <w:numPr>
          <w:ilvl w:val="1"/>
          <w:numId w:val="1"/>
        </w:numPr>
      </w:pPr>
      <w:r w:rsidRPr="00997CB4">
        <w:t>buy the purchase item using cash from a savings account</w:t>
      </w:r>
    </w:p>
    <w:p w14:paraId="0DBB4432" w14:textId="77777777" w:rsidR="00997CB4" w:rsidRPr="00997CB4" w:rsidRDefault="00997CB4" w:rsidP="00997CB4">
      <w:pPr>
        <w:numPr>
          <w:ilvl w:val="1"/>
          <w:numId w:val="1"/>
        </w:numPr>
      </w:pPr>
      <w:r w:rsidRPr="00997CB4">
        <w:t>buy the purchase item using cash from a checking account</w:t>
      </w:r>
    </w:p>
    <w:p w14:paraId="6433E962" w14:textId="77777777" w:rsidR="00997CB4" w:rsidRPr="00997CB4" w:rsidRDefault="00997CB4" w:rsidP="00997CB4">
      <w:pPr>
        <w:numPr>
          <w:ilvl w:val="1"/>
          <w:numId w:val="1"/>
        </w:numPr>
      </w:pPr>
      <w:r w:rsidRPr="00997CB4">
        <w:t xml:space="preserve">buy the purchase item through a credit card transaction </w:t>
      </w:r>
    </w:p>
    <w:p w14:paraId="368D4FC9" w14:textId="77777777" w:rsidR="00997CB4" w:rsidRPr="00997CB4" w:rsidRDefault="00997CB4" w:rsidP="00997CB4">
      <w:r w:rsidRPr="00997CB4">
        <w:t>Given the different costs associated with each option above, which should a</w:t>
      </w:r>
      <w:r w:rsidRPr="00997CB4">
        <w:br/>
        <w:t xml:space="preserve">consumer consider before making a credit card purchase? </w:t>
      </w:r>
    </w:p>
    <w:p w14:paraId="663A9D2C" w14:textId="77777777" w:rsidR="00997CB4" w:rsidRPr="00997CB4" w:rsidRDefault="00997CB4" w:rsidP="00997CB4">
      <w:proofErr w:type="gramStart"/>
      <w:r w:rsidRPr="00997CB4">
        <w:t>A  the</w:t>
      </w:r>
      <w:proofErr w:type="gramEnd"/>
      <w:r w:rsidRPr="00997CB4">
        <w:t xml:space="preserve"> history of the producer’s company </w:t>
      </w:r>
    </w:p>
    <w:p w14:paraId="71AC81F0" w14:textId="77777777" w:rsidR="00997CB4" w:rsidRPr="00997CB4" w:rsidRDefault="00997CB4" w:rsidP="00997CB4">
      <w:proofErr w:type="gramStart"/>
      <w:r w:rsidRPr="00997CB4">
        <w:t>B  the</w:t>
      </w:r>
      <w:proofErr w:type="gramEnd"/>
      <w:r w:rsidRPr="00997CB4">
        <w:t xml:space="preserve"> final cost of the product </w:t>
      </w:r>
    </w:p>
    <w:p w14:paraId="0201D60B" w14:textId="77777777" w:rsidR="00997CB4" w:rsidRPr="00997CB4" w:rsidRDefault="00997CB4" w:rsidP="00997CB4">
      <w:proofErr w:type="gramStart"/>
      <w:r w:rsidRPr="00997CB4">
        <w:t>C  the</w:t>
      </w:r>
      <w:proofErr w:type="gramEnd"/>
      <w:r w:rsidRPr="00997CB4">
        <w:t xml:space="preserve"> length of product availability </w:t>
      </w:r>
    </w:p>
    <w:p w14:paraId="5206432C" w14:textId="77777777" w:rsidR="00C865FC" w:rsidRDefault="000B1035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A49"/>
    <w:multiLevelType w:val="hybridMultilevel"/>
    <w:tmpl w:val="4350C16A"/>
    <w:lvl w:ilvl="0" w:tplc="8F60C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164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F9C1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8E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E4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64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A6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80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5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B4"/>
    <w:rsid w:val="00027A17"/>
    <w:rsid w:val="000B1035"/>
    <w:rsid w:val="00283F6D"/>
    <w:rsid w:val="002C1278"/>
    <w:rsid w:val="002F47FA"/>
    <w:rsid w:val="00997CB4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93A94"/>
  <w15:chartTrackingRefBased/>
  <w15:docId w15:val="{80B35709-9103-4443-8B0D-5E22FD10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1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3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00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1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2019-04-04T02:45:00Z</dcterms:created>
  <dcterms:modified xsi:type="dcterms:W3CDTF">2019-04-04T02:45:00Z</dcterms:modified>
</cp:coreProperties>
</file>