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Default="00A00941" w:rsidP="009D6111">
      <w:pPr>
        <w:jc w:val="center"/>
        <w:rPr>
          <w:b/>
          <w:u w:val="single"/>
        </w:rPr>
      </w:pPr>
      <w:r>
        <w:rPr>
          <w:b/>
          <w:u w:val="single"/>
        </w:rPr>
        <w:t xml:space="preserve">Additional Resources: </w:t>
      </w:r>
      <w:bookmarkStart w:id="0" w:name="_GoBack"/>
      <w:bookmarkEnd w:id="0"/>
      <w:r>
        <w:rPr>
          <w:b/>
          <w:u w:val="single"/>
        </w:rPr>
        <w:t>“</w:t>
      </w:r>
      <w:r w:rsidR="009D6111" w:rsidRPr="009D6111">
        <w:rPr>
          <w:b/>
          <w:u w:val="single"/>
        </w:rPr>
        <w:t>Types of Economies</w:t>
      </w:r>
      <w:r>
        <w:rPr>
          <w:b/>
          <w:u w:val="single"/>
        </w:rPr>
        <w:t>”</w:t>
      </w:r>
      <w:r w:rsidR="009D6111" w:rsidRPr="009D6111">
        <w:rPr>
          <w:b/>
          <w:u w:val="single"/>
        </w:rPr>
        <w:t xml:space="preserve"> </w:t>
      </w:r>
    </w:p>
    <w:p w:rsidR="009D6111" w:rsidRPr="009D6111" w:rsidRDefault="009D6111" w:rsidP="009D6111">
      <w:pPr>
        <w:jc w:val="center"/>
        <w:rPr>
          <w:b/>
          <w:u w:val="single"/>
        </w:rPr>
      </w:pPr>
    </w:p>
    <w:p w:rsidR="009D6111" w:rsidRDefault="009D6111" w:rsidP="009D61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D6111">
        <w:rPr>
          <w:rFonts w:ascii="Times New Roman" w:eastAsia="Times New Roman" w:hAnsi="Times New Roman" w:cs="Times New Roman"/>
        </w:rPr>
        <w:t>Quickonomics:</w:t>
      </w:r>
    </w:p>
    <w:p w:rsidR="009D6111" w:rsidRPr="009D6111" w:rsidRDefault="009D6111" w:rsidP="009D61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5" w:history="1">
        <w:r w:rsidRPr="00ED5560">
          <w:rPr>
            <w:rStyle w:val="Hyperlink"/>
            <w:rFonts w:ascii="Times New Roman" w:eastAsia="Times New Roman" w:hAnsi="Times New Roman" w:cs="Times New Roman"/>
          </w:rPr>
          <w:t>https://quickonomics.com/four-types-economic-systems/</w:t>
        </w:r>
      </w:hyperlink>
    </w:p>
    <w:p w:rsidR="009D6111" w:rsidRPr="009D6111" w:rsidRDefault="009D6111" w:rsidP="009D61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D6111">
        <w:rPr>
          <w:rFonts w:ascii="Times New Roman" w:eastAsia="Times New Roman" w:hAnsi="Times New Roman" w:cs="Times New Roman"/>
        </w:rPr>
        <w:t>Intelligent Economist</w:t>
      </w:r>
    </w:p>
    <w:p w:rsidR="009D6111" w:rsidRPr="009D6111" w:rsidRDefault="009D6111" w:rsidP="009D61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</w:instrText>
      </w:r>
      <w:r w:rsidRPr="009D6111">
        <w:rPr>
          <w:rFonts w:ascii="Times New Roman" w:eastAsia="Times New Roman" w:hAnsi="Times New Roman" w:cs="Times New Roman"/>
          <w:color w:val="0000FF"/>
          <w:u w:val="single"/>
        </w:rPr>
        <w:instrText>https://www.intelligenteconomist.com/types-of-economies/</w:instrText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Pr="00ED5560">
        <w:rPr>
          <w:rStyle w:val="Hyperlink"/>
          <w:rFonts w:ascii="Times New Roman" w:eastAsia="Times New Roman" w:hAnsi="Times New Roman" w:cs="Times New Roman"/>
        </w:rPr>
        <w:t>https://www.intelligenteconomist.com/types-of-economies/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:rsidR="009D6111" w:rsidRDefault="009D6111" w:rsidP="009D61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Cleverism</w:t>
      </w:r>
      <w:proofErr w:type="spellEnd"/>
    </w:p>
    <w:p w:rsidR="009D6111" w:rsidRPr="009D6111" w:rsidRDefault="009D6111" w:rsidP="009D61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6" w:history="1">
        <w:r w:rsidRPr="00ED5560">
          <w:rPr>
            <w:rStyle w:val="Hyperlink"/>
            <w:rFonts w:ascii="Times New Roman" w:eastAsia="Times New Roman" w:hAnsi="Times New Roman" w:cs="Times New Roman"/>
          </w:rPr>
          <w:t>https://www.cleverism.com/types-of-economic-systems/</w:t>
        </w:r>
      </w:hyperlink>
    </w:p>
    <w:p w:rsidR="009D6111" w:rsidRDefault="009D6111" w:rsidP="009D61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Balance</w:t>
      </w:r>
    </w:p>
    <w:p w:rsidR="009D6111" w:rsidRPr="009D6111" w:rsidRDefault="009D6111" w:rsidP="009D61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7" w:history="1">
        <w:r w:rsidRPr="00ED5560">
          <w:rPr>
            <w:rStyle w:val="Hyperlink"/>
            <w:rFonts w:ascii="Times New Roman" w:eastAsia="Times New Roman" w:hAnsi="Times New Roman" w:cs="Times New Roman"/>
          </w:rPr>
          <w:t>https://www.thebalance.com/traditional-economy-definition-examples-pros-cons-3305587</w:t>
        </w:r>
      </w:hyperlink>
    </w:p>
    <w:p w:rsidR="009D6111" w:rsidRDefault="009D6111" w:rsidP="009D6111">
      <w:pPr>
        <w:rPr>
          <w:rFonts w:ascii="Times New Roman" w:eastAsia="Times New Roman" w:hAnsi="Times New Roman" w:cs="Times New Roman"/>
          <w:color w:val="0000FF"/>
          <w:u w:val="single"/>
        </w:rPr>
      </w:pPr>
    </w:p>
    <w:p w:rsidR="009D6111" w:rsidRPr="009D6111" w:rsidRDefault="009D6111" w:rsidP="009D6111">
      <w:pPr>
        <w:rPr>
          <w:rFonts w:ascii="Times New Roman" w:eastAsia="Times New Roman" w:hAnsi="Times New Roman" w:cs="Times New Roman"/>
        </w:rPr>
      </w:pPr>
    </w:p>
    <w:p w:rsidR="009D6111" w:rsidRDefault="009D6111" w:rsidP="009D6111"/>
    <w:sectPr w:rsidR="009D6111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4570"/>
    <w:multiLevelType w:val="hybridMultilevel"/>
    <w:tmpl w:val="E8C4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1"/>
    <w:rsid w:val="00027A17"/>
    <w:rsid w:val="00283F6D"/>
    <w:rsid w:val="002C1278"/>
    <w:rsid w:val="002F47FA"/>
    <w:rsid w:val="009D6111"/>
    <w:rsid w:val="00A00941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0DA3"/>
  <w15:chartTrackingRefBased/>
  <w15:docId w15:val="{B78447ED-88B8-B149-93BC-37B95A0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1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alance.com/traditional-economy-definition-examples-pros-cons-3305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everism.com/types-of-economic-systems/" TargetMode="External"/><Relationship Id="rId5" Type="http://schemas.openxmlformats.org/officeDocument/2006/relationships/hyperlink" Target="https://quickonomics.com/four-types-economic-syste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2019-04-30T01:35:00Z</dcterms:created>
  <dcterms:modified xsi:type="dcterms:W3CDTF">2019-04-30T01:49:00Z</dcterms:modified>
</cp:coreProperties>
</file>