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FD5B" w14:textId="5CFDB7A8" w:rsidR="00FA5510" w:rsidRDefault="00FA5510" w:rsidP="00FA551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 3 Vocabulary</w:t>
      </w:r>
    </w:p>
    <w:p w14:paraId="2C3B8F62" w14:textId="76F52775" w:rsidR="00FA5510" w:rsidRPr="00FA5510" w:rsidRDefault="00FA5510" w:rsidP="00FA5510">
      <w:pPr>
        <w:rPr>
          <w:rFonts w:ascii="Times New Roman" w:eastAsia="Times New Roman" w:hAnsi="Times New Roman" w:cs="Times New Roman"/>
          <w:i/>
        </w:rPr>
      </w:pPr>
      <w:r w:rsidRPr="00FA5510">
        <w:rPr>
          <w:rFonts w:ascii="Times New Roman" w:eastAsia="Times New Roman" w:hAnsi="Times New Roman" w:cs="Times New Roman"/>
          <w:i/>
          <w:u w:val="single"/>
        </w:rPr>
        <w:t>Directions</w:t>
      </w:r>
      <w:r w:rsidRPr="00FA5510">
        <w:rPr>
          <w:rFonts w:ascii="Times New Roman" w:eastAsia="Times New Roman" w:hAnsi="Times New Roman" w:cs="Times New Roman"/>
          <w:i/>
        </w:rPr>
        <w:t xml:space="preserve">: Using 1-2 COMPLETE sentences, complete the definitions for the following terms. </w:t>
      </w:r>
      <w:r w:rsidR="004B678F">
        <w:rPr>
          <w:rFonts w:ascii="Times New Roman" w:eastAsia="Times New Roman" w:hAnsi="Times New Roman" w:cs="Times New Roman"/>
          <w:i/>
        </w:rPr>
        <w:t>U</w:t>
      </w:r>
      <w:r w:rsidRPr="00FA5510">
        <w:rPr>
          <w:rFonts w:ascii="Times New Roman" w:eastAsia="Times New Roman" w:hAnsi="Times New Roman" w:cs="Times New Roman"/>
          <w:i/>
        </w:rPr>
        <w:t>se your notes and the textbook to help you. DO NOT GOOGLE or you will lose points.</w:t>
      </w:r>
    </w:p>
    <w:p w14:paraId="7D486A9B" w14:textId="77777777" w:rsidR="00FA5510" w:rsidRDefault="00FA5510" w:rsidP="00FA5510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14:paraId="2D419A93" w14:textId="0C7B9D26" w:rsidR="00FA5510" w:rsidRPr="00FA5510" w:rsidRDefault="00FA5510" w:rsidP="00FA5510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A5510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Vocabulary Terms:</w:t>
      </w:r>
    </w:p>
    <w:p w14:paraId="709A4BAC" w14:textId="36B3DD6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Appropriations</w:t>
      </w:r>
      <w:bookmarkStart w:id="0" w:name="_GoBack"/>
      <w:bookmarkEnd w:id="0"/>
    </w:p>
    <w:p w14:paraId="6A55E77D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Concurrent Powers</w:t>
      </w:r>
    </w:p>
    <w:p w14:paraId="7C9E96B9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Congress</w:t>
      </w:r>
    </w:p>
    <w:p w14:paraId="6B09421F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Expressed Powers</w:t>
      </w:r>
    </w:p>
    <w:p w14:paraId="5D3A9679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House of Representatives</w:t>
      </w:r>
    </w:p>
    <w:p w14:paraId="2BAB797F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Impeach</w:t>
      </w:r>
    </w:p>
    <w:p w14:paraId="6C60D94C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Implied Powers</w:t>
      </w:r>
    </w:p>
    <w:p w14:paraId="5A7D227B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Joint Committee</w:t>
      </w:r>
    </w:p>
    <w:p w14:paraId="0DA0BBDA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Legislative Branch</w:t>
      </w:r>
    </w:p>
    <w:p w14:paraId="6A5354A3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Reserved Powers</w:t>
      </w:r>
    </w:p>
    <w:p w14:paraId="19E2E522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Senate</w:t>
      </w:r>
    </w:p>
    <w:p w14:paraId="307CFCC1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Seniority</w:t>
      </w:r>
    </w:p>
    <w:p w14:paraId="45F942D1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Standing Committee</w:t>
      </w:r>
    </w:p>
    <w:p w14:paraId="06852971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Amnesty</w:t>
      </w:r>
    </w:p>
    <w:p w14:paraId="3D937B8A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Annexation</w:t>
      </w:r>
    </w:p>
    <w:p w14:paraId="5DF72C68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Bureaucracy</w:t>
      </w:r>
    </w:p>
    <w:p w14:paraId="6E6F725C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Cabinet</w:t>
      </w:r>
    </w:p>
    <w:p w14:paraId="448338CB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Council of State</w:t>
      </w:r>
    </w:p>
    <w:p w14:paraId="7926A9DF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Domestic Policy</w:t>
      </w:r>
    </w:p>
    <w:p w14:paraId="5B4FBFF4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Executive Branch</w:t>
      </w:r>
    </w:p>
    <w:p w14:paraId="1D83DBDE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Executive Order</w:t>
      </w:r>
    </w:p>
    <w:p w14:paraId="6696A086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Foreign Policy</w:t>
      </w:r>
    </w:p>
    <w:p w14:paraId="3B991C75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Pardon</w:t>
      </w:r>
    </w:p>
    <w:p w14:paraId="7BE57DEE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Veto</w:t>
      </w:r>
    </w:p>
    <w:p w14:paraId="2E1D13F7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Zoning</w:t>
      </w:r>
    </w:p>
    <w:p w14:paraId="2C93B1FD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Appeal</w:t>
      </w:r>
    </w:p>
    <w:p w14:paraId="392006C9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Brief</w:t>
      </w:r>
    </w:p>
    <w:p w14:paraId="1CB118A0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Common Law</w:t>
      </w:r>
    </w:p>
    <w:p w14:paraId="510A702A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Dissenting Opinion</w:t>
      </w:r>
    </w:p>
    <w:p w14:paraId="187DE463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Judicial Review</w:t>
      </w:r>
    </w:p>
    <w:p w14:paraId="30AF575F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Jurisdiction</w:t>
      </w:r>
    </w:p>
    <w:p w14:paraId="51B7B432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Opinion</w:t>
      </w:r>
    </w:p>
    <w:p w14:paraId="0F88D675" w14:textId="77777777" w:rsidR="00FA5510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Precedent</w:t>
      </w:r>
    </w:p>
    <w:p w14:paraId="085BCB20" w14:textId="1809633D" w:rsidR="00C865FC" w:rsidRPr="00FA5510" w:rsidRDefault="00FA5510" w:rsidP="00FA5510">
      <w:pPr>
        <w:numPr>
          <w:ilvl w:val="0"/>
          <w:numId w:val="1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5510">
        <w:rPr>
          <w:rFonts w:ascii="Times New Roman" w:eastAsia="Times New Roman" w:hAnsi="Times New Roman" w:cs="Times New Roman"/>
          <w:color w:val="000000"/>
          <w:sz w:val="20"/>
          <w:szCs w:val="20"/>
        </w:rPr>
        <w:t>Remand</w:t>
      </w:r>
    </w:p>
    <w:sectPr w:rsidR="00C865FC" w:rsidRPr="00FA5510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341CD" w14:textId="77777777" w:rsidR="00D475E1" w:rsidRDefault="00D475E1" w:rsidP="007F6351">
      <w:r>
        <w:separator/>
      </w:r>
    </w:p>
  </w:endnote>
  <w:endnote w:type="continuationSeparator" w:id="0">
    <w:p w14:paraId="0BE4B963" w14:textId="77777777" w:rsidR="00D475E1" w:rsidRDefault="00D475E1" w:rsidP="007F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E612B" w14:textId="77777777" w:rsidR="00D475E1" w:rsidRDefault="00D475E1" w:rsidP="007F6351">
      <w:r>
        <w:separator/>
      </w:r>
    </w:p>
  </w:footnote>
  <w:footnote w:type="continuationSeparator" w:id="0">
    <w:p w14:paraId="31CB0EB5" w14:textId="77777777" w:rsidR="00D475E1" w:rsidRDefault="00D475E1" w:rsidP="007F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7E38" w14:textId="0AF5E6CC" w:rsidR="007F6351" w:rsidRDefault="007F6351" w:rsidP="007F6351">
    <w:pPr>
      <w:pStyle w:val="Header"/>
      <w:jc w:val="right"/>
    </w:pPr>
    <w:proofErr w:type="gramStart"/>
    <w:r>
      <w:t>Name:_</w:t>
    </w:r>
    <w:proofErr w:type="gramEnd"/>
    <w:r>
      <w:t>________________________ Per:___________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3330"/>
    <w:multiLevelType w:val="multilevel"/>
    <w:tmpl w:val="F0CA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10"/>
    <w:rsid w:val="00027A17"/>
    <w:rsid w:val="002F47FA"/>
    <w:rsid w:val="004B678F"/>
    <w:rsid w:val="007F6351"/>
    <w:rsid w:val="00A70E1B"/>
    <w:rsid w:val="00BE3380"/>
    <w:rsid w:val="00D475E1"/>
    <w:rsid w:val="00DA1EE1"/>
    <w:rsid w:val="00F57720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DCA1B"/>
  <w15:chartTrackingRefBased/>
  <w15:docId w15:val="{9B75B59D-4F81-3B41-96D0-C9565A8B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5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6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51"/>
  </w:style>
  <w:style w:type="paragraph" w:styleId="Footer">
    <w:name w:val="footer"/>
    <w:basedOn w:val="Normal"/>
    <w:link w:val="FooterChar"/>
    <w:uiPriority w:val="99"/>
    <w:unhideWhenUsed/>
    <w:rsid w:val="007F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cp:lastPrinted>2019-02-14T02:24:00Z</cp:lastPrinted>
  <dcterms:created xsi:type="dcterms:W3CDTF">2019-02-14T02:20:00Z</dcterms:created>
  <dcterms:modified xsi:type="dcterms:W3CDTF">2019-02-14T02:24:00Z</dcterms:modified>
</cp:coreProperties>
</file>